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2DF" w:rsidRDefault="008472DF" w:rsidP="008472DF">
      <w:pPr>
        <w:jc w:val="both"/>
        <w:rPr>
          <w:sz w:val="28"/>
        </w:rPr>
      </w:pPr>
    </w:p>
    <w:p w:rsidR="008472DF" w:rsidRPr="00E14DF4" w:rsidRDefault="008472DF" w:rsidP="008472DF">
      <w:pPr>
        <w:jc w:val="both"/>
        <w:rPr>
          <w:sz w:val="28"/>
          <w:lang w:val="en-CA"/>
        </w:rPr>
      </w:pPr>
      <w:r w:rsidRPr="00745D53">
        <w:rPr>
          <w:noProof/>
        </w:rPr>
        <w:drawing>
          <wp:inline distT="0" distB="0" distL="0" distR="0" wp14:anchorId="03EE854D" wp14:editId="707C811C">
            <wp:extent cx="233124" cy="22743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387" cy="2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E14DF4">
        <w:rPr>
          <w:sz w:val="28"/>
          <w:lang w:val="en-CA"/>
        </w:rPr>
        <w:t xml:space="preserve"> </w:t>
      </w:r>
      <w:r w:rsidR="00E14DF4">
        <w:rPr>
          <w:sz w:val="28"/>
          <w:lang w:val="en-CA"/>
        </w:rPr>
        <w:t>The objective of the examination</w:t>
      </w:r>
    </w:p>
    <w:p w:rsidR="00DA34A1" w:rsidRDefault="00DA34A1" w:rsidP="00745D53">
      <w:pPr>
        <w:rPr>
          <w:lang w:val="en-CA"/>
        </w:rPr>
      </w:pPr>
      <w:r w:rsidRPr="00DA34A1">
        <w:rPr>
          <w:lang w:val="en-CA"/>
        </w:rPr>
        <w:t>An exercise stress test is a non-invasive examination (not involving any physical harm) designed to increase heart rate by walking on a treadmill while recording cardiac parameters. Cardiac activity is recorded using adhesive electrodes, allowing for the assessment of cardiovascular health during exercise.</w:t>
      </w:r>
    </w:p>
    <w:p w:rsidR="00745D53" w:rsidRDefault="00745D53" w:rsidP="00745D53">
      <w:pPr>
        <w:rPr>
          <w:sz w:val="28"/>
          <w:lang w:val="en-CA"/>
        </w:rPr>
      </w:pPr>
      <w:r w:rsidRPr="00745D53">
        <w:rPr>
          <w:noProof/>
          <w:sz w:val="28"/>
        </w:rPr>
        <w:drawing>
          <wp:inline distT="0" distB="0" distL="0" distR="0" wp14:anchorId="35F16981" wp14:editId="24D49F12">
            <wp:extent cx="206693" cy="275590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213" cy="28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E14DF4">
        <w:rPr>
          <w:sz w:val="28"/>
          <w:lang w:val="en-CA"/>
        </w:rPr>
        <w:t xml:space="preserve"> </w:t>
      </w:r>
      <w:r w:rsidR="00E14DF4">
        <w:rPr>
          <w:sz w:val="28"/>
          <w:lang w:val="en-CA"/>
        </w:rPr>
        <w:t>Duration</w:t>
      </w:r>
    </w:p>
    <w:p w:rsidR="00DA34A1" w:rsidRPr="00E14DF4" w:rsidRDefault="00DA34A1" w:rsidP="00745D53">
      <w:pPr>
        <w:rPr>
          <w:lang w:val="en-CA"/>
        </w:rPr>
      </w:pPr>
      <w:r>
        <w:rPr>
          <w:lang w:val="en-CA"/>
        </w:rPr>
        <w:t>45 minutes</w:t>
      </w:r>
    </w:p>
    <w:p w:rsidR="00745D53" w:rsidRPr="00DA34A1" w:rsidRDefault="00745D53" w:rsidP="00A943D0">
      <w:pPr>
        <w:rPr>
          <w:sz w:val="28"/>
        </w:rPr>
      </w:pPr>
      <w:r w:rsidRPr="00745D53">
        <w:rPr>
          <w:noProof/>
        </w:rPr>
        <w:drawing>
          <wp:inline distT="0" distB="0" distL="0" distR="0" wp14:anchorId="377D7DB0" wp14:editId="30810755">
            <wp:extent cx="226695" cy="275711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03" cy="27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DA34A1">
        <w:rPr>
          <w:sz w:val="28"/>
        </w:rPr>
        <w:t xml:space="preserve"> </w:t>
      </w:r>
      <w:proofErr w:type="spellStart"/>
      <w:r w:rsidRPr="00DA34A1">
        <w:rPr>
          <w:sz w:val="28"/>
        </w:rPr>
        <w:t>P</w:t>
      </w:r>
      <w:r w:rsidR="00E14DF4" w:rsidRPr="00DA34A1">
        <w:rPr>
          <w:sz w:val="28"/>
        </w:rPr>
        <w:t>reparation</w:t>
      </w:r>
      <w:proofErr w:type="spellEnd"/>
    </w:p>
    <w:p w:rsidR="00DA34A1" w:rsidRPr="00DA34A1" w:rsidRDefault="00DA34A1" w:rsidP="00DA34A1">
      <w:pPr>
        <w:pStyle w:val="Paragraphedeliste"/>
        <w:numPr>
          <w:ilvl w:val="0"/>
          <w:numId w:val="7"/>
        </w:numPr>
        <w:jc w:val="both"/>
        <w:rPr>
          <w:lang w:val="en-CA"/>
        </w:rPr>
      </w:pPr>
      <w:r w:rsidRPr="00DA34A1">
        <w:rPr>
          <w:lang w:val="en-CA"/>
        </w:rPr>
        <w:t>Eat a light meal (in the hours preceding the examination);</w:t>
      </w:r>
    </w:p>
    <w:p w:rsidR="00DA34A1" w:rsidRPr="00DA34A1" w:rsidRDefault="00DA34A1" w:rsidP="00DA34A1">
      <w:pPr>
        <w:pStyle w:val="Paragraphedeliste"/>
        <w:numPr>
          <w:ilvl w:val="0"/>
          <w:numId w:val="7"/>
        </w:numPr>
        <w:jc w:val="both"/>
        <w:rPr>
          <w:lang w:val="en-CA"/>
        </w:rPr>
      </w:pPr>
      <w:r w:rsidRPr="00DA34A1">
        <w:rPr>
          <w:lang w:val="en-CA"/>
        </w:rPr>
        <w:t>Bring a complete and up-to-date list of your medications;</w:t>
      </w:r>
    </w:p>
    <w:p w:rsidR="00DA34A1" w:rsidRPr="00DA34A1" w:rsidRDefault="00DA34A1" w:rsidP="00DA34A1">
      <w:pPr>
        <w:pStyle w:val="Paragraphedeliste"/>
        <w:numPr>
          <w:ilvl w:val="0"/>
          <w:numId w:val="7"/>
        </w:numPr>
        <w:jc w:val="both"/>
        <w:rPr>
          <w:lang w:val="en-CA"/>
        </w:rPr>
      </w:pPr>
      <w:r w:rsidRPr="00DA34A1">
        <w:rPr>
          <w:lang w:val="en-CA"/>
        </w:rPr>
        <w:t>Avoid applying body moisturizer before the examination;</w:t>
      </w:r>
    </w:p>
    <w:p w:rsidR="00DA34A1" w:rsidRPr="00DA34A1" w:rsidRDefault="00DA34A1" w:rsidP="00DA34A1">
      <w:pPr>
        <w:pStyle w:val="Paragraphedeliste"/>
        <w:numPr>
          <w:ilvl w:val="0"/>
          <w:numId w:val="7"/>
        </w:numPr>
        <w:jc w:val="both"/>
        <w:rPr>
          <w:lang w:val="en-CA"/>
        </w:rPr>
      </w:pPr>
      <w:r w:rsidRPr="00DA34A1">
        <w:rPr>
          <w:lang w:val="en-CA"/>
        </w:rPr>
        <w:t>Wear comfortable clothing and shoes;</w:t>
      </w:r>
    </w:p>
    <w:p w:rsidR="00DA34A1" w:rsidRDefault="00DA34A1" w:rsidP="00DA34A1">
      <w:pPr>
        <w:pStyle w:val="Paragraphedeliste"/>
        <w:numPr>
          <w:ilvl w:val="0"/>
          <w:numId w:val="7"/>
        </w:numPr>
        <w:jc w:val="both"/>
        <w:rPr>
          <w:lang w:val="en-CA"/>
        </w:rPr>
      </w:pPr>
      <w:r w:rsidRPr="00DA34A1">
        <w:rPr>
          <w:lang w:val="en-CA"/>
        </w:rPr>
        <w:t>Bring your own water bottle.</w:t>
      </w:r>
    </w:p>
    <w:p w:rsidR="00DA34A1" w:rsidRDefault="00DA34A1" w:rsidP="00DA34A1">
      <w:pPr>
        <w:pStyle w:val="Paragraphedeliste"/>
        <w:jc w:val="both"/>
        <w:rPr>
          <w:lang w:val="en-CA"/>
        </w:rPr>
      </w:pPr>
    </w:p>
    <w:p w:rsidR="00745D53" w:rsidRPr="00DA34A1" w:rsidRDefault="00745D53" w:rsidP="00DA34A1">
      <w:pPr>
        <w:jc w:val="both"/>
        <w:rPr>
          <w:lang w:val="en-CA"/>
        </w:rPr>
      </w:pPr>
      <w:r w:rsidRPr="00745D53">
        <w:rPr>
          <w:noProof/>
        </w:rPr>
        <w:drawing>
          <wp:inline distT="0" distB="0" distL="0" distR="0" wp14:anchorId="01C2A665" wp14:editId="2822A6F5">
            <wp:extent cx="187036" cy="171450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03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DF4" w:rsidRPr="00DA34A1">
        <w:rPr>
          <w:sz w:val="28"/>
          <w:lang w:val="en-CA"/>
        </w:rPr>
        <w:t xml:space="preserve"> Progress</w:t>
      </w:r>
    </w:p>
    <w:p w:rsidR="00DA34A1" w:rsidRPr="00DA34A1" w:rsidRDefault="00DA34A1" w:rsidP="00DA34A1">
      <w:pPr>
        <w:jc w:val="both"/>
        <w:rPr>
          <w:lang w:val="en-CA"/>
        </w:rPr>
      </w:pPr>
      <w:r w:rsidRPr="00DA34A1">
        <w:rPr>
          <w:lang w:val="en-CA"/>
        </w:rPr>
        <w:t>A technologist, supervised by a cardiologist, monitors heart activity and blood pressure while the patient walks on the treadmill. A health questionnaire is administered to select a protocol tailored to the patient's abilities. A qualified medical team is present to ensure the patient's safety.</w:t>
      </w:r>
    </w:p>
    <w:p w:rsidR="00DA34A1" w:rsidRDefault="00DA34A1" w:rsidP="00DA34A1">
      <w:pPr>
        <w:jc w:val="both"/>
        <w:rPr>
          <w:lang w:val="en-CA"/>
        </w:rPr>
      </w:pPr>
      <w:r w:rsidRPr="00DA34A1">
        <w:rPr>
          <w:lang w:val="en-CA"/>
        </w:rPr>
        <w:t>A cardiologist analyzes the stress test and reports the results to the referring physician. The results transmission process can take several weeks.</w:t>
      </w:r>
    </w:p>
    <w:p w:rsidR="00DA34A1" w:rsidRDefault="00DA34A1" w:rsidP="00DA34A1">
      <w:pPr>
        <w:jc w:val="both"/>
        <w:rPr>
          <w:lang w:val="en-CA"/>
        </w:rPr>
      </w:pPr>
    </w:p>
    <w:p w:rsidR="00745D53" w:rsidRPr="00E14DF4" w:rsidRDefault="00931AFA" w:rsidP="00DA34A1">
      <w:pPr>
        <w:jc w:val="center"/>
        <w:rPr>
          <w:lang w:val="en-CA"/>
        </w:rPr>
      </w:pPr>
      <w:r w:rsidRPr="00931AFA">
        <w:rPr>
          <w:noProof/>
        </w:rPr>
        <w:drawing>
          <wp:inline distT="0" distB="0" distL="0" distR="0" wp14:anchorId="564CBF58" wp14:editId="4693B277">
            <wp:extent cx="327969" cy="2476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060" cy="24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D53" w:rsidRPr="00E14DF4">
        <w:rPr>
          <w:sz w:val="28"/>
          <w:lang w:val="en-CA"/>
        </w:rPr>
        <w:t>C</w:t>
      </w:r>
      <w:r w:rsidR="00E14DF4" w:rsidRPr="00E14DF4">
        <w:rPr>
          <w:sz w:val="28"/>
          <w:lang w:val="en-CA"/>
        </w:rPr>
        <w:t>ontact i</w:t>
      </w:r>
      <w:r w:rsidR="00E14DF4">
        <w:rPr>
          <w:sz w:val="28"/>
          <w:lang w:val="en-CA"/>
        </w:rPr>
        <w:t>nformation</w:t>
      </w:r>
      <w:bookmarkStart w:id="0" w:name="_GoBack"/>
      <w:bookmarkEnd w:id="0"/>
    </w:p>
    <w:p w:rsidR="00B138F3" w:rsidRPr="00E14DF4" w:rsidRDefault="00E14DF4" w:rsidP="00931AFA">
      <w:pPr>
        <w:ind w:firstLine="708"/>
        <w:jc w:val="center"/>
        <w:rPr>
          <w:lang w:val="en-CA"/>
        </w:rPr>
      </w:pPr>
      <w:r w:rsidRPr="00E14DF4">
        <w:rPr>
          <w:lang w:val="en-CA"/>
        </w:rPr>
        <w:t>Exam room</w:t>
      </w:r>
      <w:r w:rsidR="00931AFA" w:rsidRPr="00E14DF4">
        <w:rPr>
          <w:lang w:val="en-CA"/>
        </w:rPr>
        <w:t xml:space="preserve"> : </w:t>
      </w:r>
      <w:r w:rsidR="00A943D0">
        <w:rPr>
          <w:lang w:val="en-CA"/>
        </w:rPr>
        <w:t>3</w:t>
      </w:r>
      <w:r w:rsidR="00DA34A1">
        <w:rPr>
          <w:lang w:val="en-CA"/>
        </w:rPr>
        <w:t>561</w:t>
      </w:r>
    </w:p>
    <w:p w:rsidR="00931AFA" w:rsidRPr="00E14DF4" w:rsidRDefault="00E14DF4" w:rsidP="00931AFA">
      <w:pPr>
        <w:ind w:firstLine="708"/>
        <w:jc w:val="center"/>
        <w:rPr>
          <w:lang w:val="en-CA"/>
        </w:rPr>
      </w:pPr>
      <w:r w:rsidRPr="00E14DF4">
        <w:rPr>
          <w:lang w:val="en-CA"/>
        </w:rPr>
        <w:t xml:space="preserve">Technical coordinator </w:t>
      </w:r>
      <w:r w:rsidR="00931AFA" w:rsidRPr="00E14DF4">
        <w:rPr>
          <w:lang w:val="en-CA"/>
        </w:rPr>
        <w:t> : 2090 / 4688</w:t>
      </w:r>
    </w:p>
    <w:p w:rsidR="00931AFA" w:rsidRPr="00A943D0" w:rsidRDefault="00E14DF4" w:rsidP="00931AFA">
      <w:pPr>
        <w:ind w:firstLine="708"/>
        <w:jc w:val="center"/>
        <w:rPr>
          <w:lang w:val="en-CA"/>
        </w:rPr>
      </w:pPr>
      <w:r w:rsidRPr="00A943D0">
        <w:rPr>
          <w:lang w:val="en-CA"/>
        </w:rPr>
        <w:t>Assistant head</w:t>
      </w:r>
      <w:r w:rsidR="00931AFA" w:rsidRPr="00A943D0">
        <w:rPr>
          <w:lang w:val="en-CA"/>
        </w:rPr>
        <w:t> : 2303</w:t>
      </w:r>
    </w:p>
    <w:sectPr w:rsidR="00931AFA" w:rsidRPr="00A943D0">
      <w:head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D53" w:rsidRDefault="00745D53" w:rsidP="00745D53">
      <w:pPr>
        <w:spacing w:after="0" w:line="240" w:lineRule="auto"/>
      </w:pPr>
      <w:r>
        <w:separator/>
      </w:r>
    </w:p>
  </w:endnote>
  <w:end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D53" w:rsidRDefault="00745D53" w:rsidP="00745D53">
      <w:pPr>
        <w:spacing w:after="0" w:line="240" w:lineRule="auto"/>
      </w:pPr>
      <w:r>
        <w:separator/>
      </w:r>
    </w:p>
  </w:footnote>
  <w:foot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FA" w:rsidRPr="00B5548B" w:rsidRDefault="00DA34A1" w:rsidP="00931AFA">
    <w:pPr>
      <w:pStyle w:val="Titre"/>
      <w:rPr>
        <w:sz w:val="96"/>
        <w:lang w:val="en-CA"/>
      </w:rPr>
    </w:pPr>
    <w:r w:rsidRPr="00DA34A1">
      <w:rPr>
        <w:sz w:val="72"/>
        <w:lang w:val="en-CA"/>
      </w:rPr>
      <w:t>Stress test</w:t>
    </w:r>
    <w:r w:rsidR="00931AFA" w:rsidRPr="00DA34A1">
      <w:rPr>
        <w:noProof/>
        <w:sz w:val="144"/>
        <w:lang w:val="en-CA"/>
      </w:rPr>
      <w:t xml:space="preserve"> </w:t>
    </w:r>
    <w:r w:rsidR="00931AFA" w:rsidRPr="00DA34A1">
      <w:rPr>
        <w:noProof/>
        <w:sz w:val="52"/>
        <w:lang w:val="en-CA"/>
      </w:rPr>
      <w:t xml:space="preserve">   </w:t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>
      <w:rPr>
        <w:noProof/>
        <w:lang w:val="en-CA"/>
      </w:rPr>
      <w:drawing>
        <wp:inline distT="0" distB="0" distL="0" distR="0" wp14:anchorId="2659D6AF">
          <wp:extent cx="438785" cy="3048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AFA" w:rsidRPr="00B5548B" w:rsidRDefault="00931AFA" w:rsidP="00931AFA">
    <w:pPr>
      <w:pStyle w:val="En-tte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4B9"/>
    <w:multiLevelType w:val="hybridMultilevel"/>
    <w:tmpl w:val="E0E8D79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308"/>
    <w:multiLevelType w:val="hybridMultilevel"/>
    <w:tmpl w:val="6AF0DA7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14E0"/>
    <w:multiLevelType w:val="hybridMultilevel"/>
    <w:tmpl w:val="434E5B0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4AA6"/>
    <w:multiLevelType w:val="hybridMultilevel"/>
    <w:tmpl w:val="9D34549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6084E7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4E38"/>
    <w:multiLevelType w:val="hybridMultilevel"/>
    <w:tmpl w:val="60586E5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3242A"/>
    <w:multiLevelType w:val="hybridMultilevel"/>
    <w:tmpl w:val="3F1A34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6D13"/>
    <w:multiLevelType w:val="hybridMultilevel"/>
    <w:tmpl w:val="0464CDD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3"/>
    <w:rsid w:val="00085CF0"/>
    <w:rsid w:val="003D7153"/>
    <w:rsid w:val="00431BB0"/>
    <w:rsid w:val="00745D53"/>
    <w:rsid w:val="008472DF"/>
    <w:rsid w:val="00931AFA"/>
    <w:rsid w:val="00A943D0"/>
    <w:rsid w:val="00B138F3"/>
    <w:rsid w:val="00B5548B"/>
    <w:rsid w:val="00C96C84"/>
    <w:rsid w:val="00DA34A1"/>
    <w:rsid w:val="00E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3AD2EC"/>
  <w15:chartTrackingRefBased/>
  <w15:docId w15:val="{EC932793-EF0D-4337-9D8D-190A821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D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5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D53"/>
  </w:style>
  <w:style w:type="paragraph" w:styleId="Pieddepage">
    <w:name w:val="footer"/>
    <w:basedOn w:val="Normal"/>
    <w:link w:val="Pieddepag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D53"/>
  </w:style>
  <w:style w:type="character" w:customStyle="1" w:styleId="Titre1Car">
    <w:name w:val="Titre 1 Car"/>
    <w:basedOn w:val="Policepardfaut"/>
    <w:link w:val="Titre1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5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45D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4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432a8ca84e27e8c1d679172d93aefcf8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02013b570c3274546ba5970711b7dbb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K2UKP3KUNWPH-1287008780-14513</_dlc_DocId>
    <_dlc_DocIdUrl xmlns="f4f7865e-d78f-4eb8-9b4f-eff637ad480b">
      <Url>https://vortexsolution.sharepoint.com/sites/ClientsPartage/_layouts/15/DocIdRedir.aspx?ID=K2UKP3KUNWPH-1287008780-14513</Url>
      <Description>K2UKP3KUNWPH-1287008780-14513</Description>
    </_dlc_DocIdUrl>
  </documentManagement>
</p:properties>
</file>

<file path=customXml/itemProps1.xml><?xml version="1.0" encoding="utf-8"?>
<ds:datastoreItem xmlns:ds="http://schemas.openxmlformats.org/officeDocument/2006/customXml" ds:itemID="{DC7567D0-FD8B-4187-BFBA-1734B634C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44A84-FF9F-4EA7-A14E-B094E3DB49D6}"/>
</file>

<file path=customXml/itemProps3.xml><?xml version="1.0" encoding="utf-8"?>
<ds:datastoreItem xmlns:ds="http://schemas.openxmlformats.org/officeDocument/2006/customXml" ds:itemID="{483DA9E7-5BBA-45EA-965F-90718380870D}"/>
</file>

<file path=customXml/itemProps4.xml><?xml version="1.0" encoding="utf-8"?>
<ds:datastoreItem xmlns:ds="http://schemas.openxmlformats.org/officeDocument/2006/customXml" ds:itemID="{8E212B61-E48A-4CEC-B447-B89DCB17A696}"/>
</file>

<file path=customXml/itemProps5.xml><?xml version="1.0" encoding="utf-8"?>
<ds:datastoreItem xmlns:ds="http://schemas.openxmlformats.org/officeDocument/2006/customXml" ds:itemID="{C53DCF35-553A-4D1C-8BBF-9E6ADB422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Desautels (ICM)</dc:creator>
  <cp:keywords/>
  <dc:description/>
  <cp:lastModifiedBy>Valerie Desautels (ICM)</cp:lastModifiedBy>
  <cp:revision>10</cp:revision>
  <dcterms:created xsi:type="dcterms:W3CDTF">2026-02-09T18:08:00Z</dcterms:created>
  <dcterms:modified xsi:type="dcterms:W3CDTF">2026-02-09T20:10:00Z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0752efb4-6bd9-4960-aa95-c252ce4d3a30</vt:lpwstr>
  </property>
</Properties>
</file>